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63" w:rsidRPr="004A33FD" w:rsidRDefault="00400863" w:rsidP="00400863">
      <w:pPr>
        <w:ind w:left="1440"/>
        <w:rPr>
          <w:rFonts w:asciiTheme="minorHAnsi" w:hAnsiTheme="minorHAnsi"/>
          <w:sz w:val="72"/>
          <w:szCs w:val="72"/>
        </w:rPr>
      </w:pPr>
      <w:r w:rsidRPr="004A33FD">
        <w:rPr>
          <w:rFonts w:asciiTheme="minorHAnsi" w:hAnsiTheme="minorHAnsi"/>
          <w:noProof/>
          <w:sz w:val="72"/>
          <w:szCs w:val="72"/>
        </w:rPr>
        <w:drawing>
          <wp:anchor distT="0" distB="0" distL="114300" distR="114300" simplePos="0" relativeHeight="251659264" behindDoc="0" locked="0" layoutInCell="1" allowOverlap="1" wp14:anchorId="79923898" wp14:editId="7992293C">
            <wp:simplePos x="0" y="0"/>
            <wp:positionH relativeFrom="column">
              <wp:posOffset>19050</wp:posOffset>
            </wp:positionH>
            <wp:positionV relativeFrom="paragraph">
              <wp:posOffset>-171450</wp:posOffset>
            </wp:positionV>
            <wp:extent cx="809625" cy="1143000"/>
            <wp:effectExtent l="0" t="0" r="9525" b="0"/>
            <wp:wrapThrough wrapText="bothSides">
              <wp:wrapPolygon edited="0">
                <wp:start x="0" y="0"/>
                <wp:lineTo x="0" y="21240"/>
                <wp:lineTo x="21346" y="21240"/>
                <wp:lineTo x="21346" y="0"/>
                <wp:lineTo x="0" y="0"/>
              </wp:wrapPolygon>
            </wp:wrapThrough>
            <wp:docPr id="2" name="Picture 1" descr="VLP_logo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P_logo_rgb_stack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143000"/>
                    </a:xfrm>
                    <a:prstGeom prst="rect">
                      <a:avLst/>
                    </a:prstGeom>
                    <a:noFill/>
                    <a:ln>
                      <a:noFill/>
                    </a:ln>
                  </pic:spPr>
                </pic:pic>
              </a:graphicData>
            </a:graphic>
          </wp:anchor>
        </w:drawing>
      </w:r>
      <w:r w:rsidRPr="004A33FD">
        <w:rPr>
          <w:rFonts w:asciiTheme="minorHAnsi" w:hAnsiTheme="minorHAnsi"/>
          <w:sz w:val="72"/>
          <w:szCs w:val="72"/>
        </w:rPr>
        <w:t>Library Volunteer</w:t>
      </w:r>
    </w:p>
    <w:p w:rsidR="00400863" w:rsidRPr="004A33FD" w:rsidRDefault="00400863" w:rsidP="00400863">
      <w:pPr>
        <w:pBdr>
          <w:bottom w:val="single" w:sz="12" w:space="1" w:color="auto"/>
        </w:pBdr>
        <w:rPr>
          <w:rFonts w:asciiTheme="minorHAnsi" w:hAnsiTheme="minorHAnsi"/>
          <w:sz w:val="16"/>
          <w:szCs w:val="16"/>
        </w:rPr>
      </w:pPr>
    </w:p>
    <w:p w:rsidR="006D4820" w:rsidRPr="004A33FD" w:rsidRDefault="006D4820">
      <w:pPr>
        <w:pStyle w:val="NormalWeb"/>
        <w:rPr>
          <w:rFonts w:asciiTheme="minorHAnsi" w:hAnsiTheme="minorHAnsi" w:cstheme="minorHAnsi"/>
          <w:b/>
          <w:szCs w:val="20"/>
        </w:rPr>
      </w:pPr>
    </w:p>
    <w:p w:rsidR="00724AF8" w:rsidRPr="004A33FD" w:rsidRDefault="00410140">
      <w:pPr>
        <w:pStyle w:val="NormalWeb"/>
        <w:rPr>
          <w:rFonts w:asciiTheme="minorHAnsi" w:hAnsiTheme="minorHAnsi" w:cs="Arial"/>
          <w:szCs w:val="20"/>
        </w:rPr>
      </w:pPr>
      <w:r w:rsidRPr="004A33FD">
        <w:rPr>
          <w:rFonts w:asciiTheme="minorHAnsi" w:hAnsiTheme="minorHAnsi" w:cs="Arial"/>
          <w:b/>
          <w:szCs w:val="20"/>
        </w:rPr>
        <w:t>Job Title:</w:t>
      </w:r>
      <w:r w:rsidRPr="004A33FD">
        <w:rPr>
          <w:rFonts w:asciiTheme="minorHAnsi" w:hAnsiTheme="minorHAnsi" w:cs="Arial"/>
          <w:szCs w:val="20"/>
        </w:rPr>
        <w:t xml:space="preserve"> </w:t>
      </w:r>
      <w:r w:rsidR="00DF7A15" w:rsidRPr="004A33FD">
        <w:rPr>
          <w:rFonts w:asciiTheme="minorHAnsi" w:hAnsiTheme="minorHAnsi" w:cs="Arial"/>
          <w:szCs w:val="20"/>
        </w:rPr>
        <w:t>Library Volunteer</w:t>
      </w:r>
    </w:p>
    <w:p w:rsidR="002F0EAB" w:rsidRPr="004A33FD" w:rsidRDefault="00410140">
      <w:pPr>
        <w:pStyle w:val="NormalWeb"/>
        <w:rPr>
          <w:rFonts w:asciiTheme="minorHAnsi" w:hAnsiTheme="minorHAnsi" w:cs="Arial"/>
          <w:b/>
          <w:szCs w:val="20"/>
        </w:rPr>
      </w:pPr>
      <w:r w:rsidRPr="004A33FD">
        <w:rPr>
          <w:rFonts w:asciiTheme="minorHAnsi" w:hAnsiTheme="minorHAnsi" w:cs="Arial"/>
          <w:b/>
          <w:szCs w:val="20"/>
        </w:rPr>
        <w:t>Brief Job Description:</w:t>
      </w:r>
      <w:r w:rsidRPr="004A33FD">
        <w:rPr>
          <w:rFonts w:asciiTheme="minorHAnsi" w:hAnsiTheme="minorHAnsi" w:cs="Arial"/>
          <w:szCs w:val="20"/>
        </w:rPr>
        <w:t xml:space="preserve"> </w:t>
      </w:r>
      <w:r w:rsidR="00DF7A15" w:rsidRPr="004A33FD">
        <w:rPr>
          <w:rFonts w:asciiTheme="minorHAnsi" w:hAnsiTheme="minorHAnsi" w:cs="Arial"/>
          <w:szCs w:val="20"/>
        </w:rPr>
        <w:t>VLP Library Volunteers work to ensure that library operations run smoothly and that the needs of all patrons are met. They may assist library staff with regular duties or special library projects.</w:t>
      </w:r>
    </w:p>
    <w:p w:rsidR="002F0EAB" w:rsidRPr="004A33FD" w:rsidRDefault="00410140">
      <w:pPr>
        <w:pStyle w:val="NormalWeb"/>
        <w:rPr>
          <w:rFonts w:asciiTheme="minorHAnsi" w:hAnsiTheme="minorHAnsi" w:cs="Arial"/>
          <w:szCs w:val="20"/>
        </w:rPr>
      </w:pPr>
      <w:r w:rsidRPr="004A33FD">
        <w:rPr>
          <w:rFonts w:asciiTheme="minorHAnsi" w:hAnsiTheme="minorHAnsi" w:cs="Arial"/>
          <w:b/>
          <w:szCs w:val="20"/>
        </w:rPr>
        <w:t>Responsibilities</w:t>
      </w:r>
      <w:r w:rsidR="009A037D" w:rsidRPr="004A33FD">
        <w:rPr>
          <w:rFonts w:asciiTheme="minorHAnsi" w:hAnsiTheme="minorHAnsi" w:cs="Arial"/>
          <w:b/>
          <w:szCs w:val="20"/>
        </w:rPr>
        <w:t xml:space="preserve"> might include</w:t>
      </w:r>
      <w:r w:rsidRPr="004A33FD">
        <w:rPr>
          <w:rFonts w:asciiTheme="minorHAnsi" w:hAnsiTheme="minorHAnsi" w:cs="Arial"/>
          <w:b/>
          <w:szCs w:val="20"/>
        </w:rPr>
        <w:t>:</w:t>
      </w:r>
      <w:r w:rsidRPr="004A33FD">
        <w:rPr>
          <w:rFonts w:asciiTheme="minorHAnsi" w:hAnsiTheme="minorHAnsi" w:cs="Arial"/>
          <w:szCs w:val="20"/>
        </w:rPr>
        <w:t xml:space="preserve"> </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Works at public reference desk assisting customers in locating materials, finding information and accessing resources</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Helps customers access and utilize the Internet and other electronic resources</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Assists children with homework and other school projects</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Develops and maintains library collection including periodicals</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Plans and changes book displays</w:t>
      </w:r>
    </w:p>
    <w:p w:rsidR="008B1D78" w:rsidRPr="004A33FD" w:rsidRDefault="008B1D78" w:rsidP="008B1D78">
      <w:pPr>
        <w:numPr>
          <w:ilvl w:val="0"/>
          <w:numId w:val="2"/>
        </w:numPr>
        <w:rPr>
          <w:rFonts w:asciiTheme="minorHAnsi" w:hAnsiTheme="minorHAnsi" w:cs="Arial"/>
          <w:bCs/>
        </w:rPr>
      </w:pPr>
      <w:r w:rsidRPr="004A33FD">
        <w:rPr>
          <w:rFonts w:asciiTheme="minorHAnsi" w:hAnsiTheme="minorHAnsi" w:cs="Arial"/>
          <w:bCs/>
        </w:rPr>
        <w:t>Implements established library policies and procedures including collection of late fees and setting up for special events</w:t>
      </w:r>
    </w:p>
    <w:p w:rsidR="008B1D78" w:rsidRPr="004A33FD" w:rsidRDefault="008B1D78" w:rsidP="008B1D78">
      <w:pPr>
        <w:numPr>
          <w:ilvl w:val="0"/>
          <w:numId w:val="2"/>
        </w:numPr>
        <w:tabs>
          <w:tab w:val="num" w:pos="2520"/>
        </w:tabs>
        <w:rPr>
          <w:rFonts w:asciiTheme="minorHAnsi" w:hAnsiTheme="minorHAnsi" w:cs="Arial"/>
        </w:rPr>
      </w:pPr>
      <w:r w:rsidRPr="004A33FD">
        <w:rPr>
          <w:rFonts w:asciiTheme="minorHAnsi" w:hAnsiTheme="minorHAnsi" w:cs="Arial"/>
        </w:rPr>
        <w:t>Performs other related duties as assigned</w:t>
      </w:r>
    </w:p>
    <w:p w:rsidR="008B1D78" w:rsidRPr="004A33FD" w:rsidRDefault="008B1D78" w:rsidP="008B1D78">
      <w:pPr>
        <w:ind w:left="360"/>
        <w:rPr>
          <w:rFonts w:asciiTheme="minorHAnsi" w:hAnsiTheme="minorHAnsi" w:cs="Arial"/>
          <w:bCs/>
          <w:sz w:val="22"/>
          <w:szCs w:val="22"/>
        </w:rPr>
      </w:pPr>
    </w:p>
    <w:p w:rsidR="002F0EAB" w:rsidRPr="004A33FD" w:rsidRDefault="00410140">
      <w:pPr>
        <w:pStyle w:val="NormalWeb"/>
        <w:rPr>
          <w:rFonts w:asciiTheme="minorHAnsi" w:hAnsiTheme="minorHAnsi" w:cs="Arial"/>
          <w:szCs w:val="20"/>
        </w:rPr>
      </w:pPr>
      <w:r w:rsidRPr="004A33FD">
        <w:rPr>
          <w:rFonts w:asciiTheme="minorHAnsi" w:hAnsiTheme="minorHAnsi" w:cs="Arial"/>
          <w:b/>
          <w:szCs w:val="20"/>
        </w:rPr>
        <w:t>Qualifications:</w:t>
      </w:r>
      <w:r w:rsidRPr="004A33FD">
        <w:rPr>
          <w:rFonts w:asciiTheme="minorHAnsi" w:hAnsiTheme="minorHAnsi" w:cs="Arial"/>
          <w:szCs w:val="20"/>
        </w:rPr>
        <w:t xml:space="preserve"> </w:t>
      </w:r>
      <w:r w:rsidR="00DF7A15" w:rsidRPr="004A33FD">
        <w:rPr>
          <w:rFonts w:asciiTheme="minorHAnsi" w:hAnsiTheme="minorHAnsi" w:cs="Arial"/>
          <w:szCs w:val="20"/>
        </w:rPr>
        <w:t xml:space="preserve">Volunteers should have an interest in and </w:t>
      </w:r>
      <w:r w:rsidR="00D93534" w:rsidRPr="004A33FD">
        <w:rPr>
          <w:rFonts w:asciiTheme="minorHAnsi" w:hAnsiTheme="minorHAnsi" w:cs="Arial"/>
          <w:szCs w:val="20"/>
        </w:rPr>
        <w:t>familiarity</w:t>
      </w:r>
      <w:r w:rsidR="00DF7A15" w:rsidRPr="004A33FD">
        <w:rPr>
          <w:rFonts w:asciiTheme="minorHAnsi" w:hAnsiTheme="minorHAnsi" w:cs="Arial"/>
          <w:szCs w:val="20"/>
        </w:rPr>
        <w:t xml:space="preserve"> with libraries. Interested volunteers should be friendly, approachable, and customer service oriented. Knowledge of basic computer operations is preferred. </w:t>
      </w:r>
      <w:r w:rsidR="00724AF8" w:rsidRPr="004A33FD">
        <w:rPr>
          <w:rFonts w:asciiTheme="minorHAnsi" w:hAnsiTheme="minorHAnsi" w:cs="Arial"/>
          <w:szCs w:val="20"/>
        </w:rPr>
        <w:t xml:space="preserve"> </w:t>
      </w:r>
    </w:p>
    <w:p w:rsidR="002F0EAB" w:rsidRPr="004A33FD" w:rsidRDefault="00410140">
      <w:pPr>
        <w:pStyle w:val="NormalWeb"/>
        <w:rPr>
          <w:rFonts w:asciiTheme="minorHAnsi" w:hAnsiTheme="minorHAnsi" w:cs="Arial"/>
          <w:szCs w:val="20"/>
        </w:rPr>
      </w:pPr>
      <w:r w:rsidRPr="004A33FD">
        <w:rPr>
          <w:rFonts w:asciiTheme="minorHAnsi" w:hAnsiTheme="minorHAnsi" w:cs="Arial"/>
          <w:b/>
          <w:szCs w:val="20"/>
        </w:rPr>
        <w:t>Time Commitment:</w:t>
      </w:r>
      <w:r w:rsidRPr="004A33FD">
        <w:rPr>
          <w:rFonts w:asciiTheme="minorHAnsi" w:hAnsiTheme="minorHAnsi" w:cs="Arial"/>
          <w:szCs w:val="20"/>
        </w:rPr>
        <w:t xml:space="preserve"> </w:t>
      </w:r>
      <w:r w:rsidR="00D74B3C" w:rsidRPr="004A33FD">
        <w:rPr>
          <w:rFonts w:asciiTheme="minorHAnsi" w:hAnsiTheme="minorHAnsi" w:cs="Arial"/>
          <w:szCs w:val="20"/>
        </w:rPr>
        <w:t>1-2 hours per week</w:t>
      </w:r>
    </w:p>
    <w:p w:rsidR="00410140" w:rsidRPr="004A33FD" w:rsidRDefault="00410140" w:rsidP="009A037D">
      <w:pPr>
        <w:pStyle w:val="NormalWeb"/>
        <w:rPr>
          <w:rFonts w:asciiTheme="minorHAnsi" w:hAnsiTheme="minorHAnsi" w:cs="Arial"/>
          <w:b/>
          <w:i/>
          <w:szCs w:val="20"/>
        </w:rPr>
      </w:pPr>
      <w:r w:rsidRPr="004A33FD">
        <w:rPr>
          <w:rFonts w:asciiTheme="minorHAnsi" w:hAnsiTheme="minorHAnsi" w:cs="Arial"/>
          <w:b/>
          <w:szCs w:val="20"/>
        </w:rPr>
        <w:t>Benefits:</w:t>
      </w:r>
      <w:r w:rsidRPr="004A33FD">
        <w:rPr>
          <w:rFonts w:asciiTheme="minorHAnsi" w:hAnsiTheme="minorHAnsi" w:cs="Arial"/>
          <w:szCs w:val="20"/>
        </w:rPr>
        <w:t xml:space="preserve"> </w:t>
      </w:r>
      <w:r w:rsidR="00DF7A15" w:rsidRPr="004A33FD">
        <w:rPr>
          <w:rFonts w:asciiTheme="minorHAnsi" w:hAnsiTheme="minorHAnsi" w:cs="Arial"/>
          <w:szCs w:val="20"/>
        </w:rPr>
        <w:t>Volunteers contribute to our mission of promoting lifelong learning and literacy in our community</w:t>
      </w:r>
      <w:r w:rsidR="00C56770" w:rsidRPr="004A33FD">
        <w:rPr>
          <w:rFonts w:asciiTheme="minorHAnsi" w:hAnsiTheme="minorHAnsi" w:cs="Arial"/>
          <w:szCs w:val="20"/>
        </w:rPr>
        <w:t xml:space="preserve"> as well as contributing to the success and </w:t>
      </w:r>
      <w:r w:rsidR="00D93534" w:rsidRPr="004A33FD">
        <w:rPr>
          <w:rFonts w:asciiTheme="minorHAnsi" w:hAnsiTheme="minorHAnsi" w:cs="Arial"/>
          <w:szCs w:val="20"/>
        </w:rPr>
        <w:t>maintenance</w:t>
      </w:r>
      <w:r w:rsidR="00C56770" w:rsidRPr="004A33FD">
        <w:rPr>
          <w:rFonts w:asciiTheme="minorHAnsi" w:hAnsiTheme="minorHAnsi" w:cs="Arial"/>
          <w:szCs w:val="20"/>
        </w:rPr>
        <w:t xml:space="preserve"> of an historic Baltimore library facility</w:t>
      </w:r>
      <w:r w:rsidR="00A518D8" w:rsidRPr="004A33FD">
        <w:rPr>
          <w:rFonts w:asciiTheme="minorHAnsi" w:hAnsiTheme="minorHAnsi" w:cs="Arial"/>
          <w:szCs w:val="20"/>
        </w:rPr>
        <w:t>.</w:t>
      </w:r>
    </w:p>
    <w:p w:rsidR="00410140" w:rsidRPr="004A33FD" w:rsidRDefault="00410140">
      <w:pPr>
        <w:rPr>
          <w:rFonts w:asciiTheme="minorHAnsi" w:hAnsiTheme="minorHAnsi" w:cs="Arial"/>
          <w:b/>
          <w:i/>
        </w:rPr>
      </w:pPr>
    </w:p>
    <w:p w:rsidR="00D51EBE" w:rsidRPr="00D51EBE" w:rsidRDefault="00D51EBE" w:rsidP="00D51EBE">
      <w:pPr>
        <w:rPr>
          <w:rFonts w:asciiTheme="minorHAnsi" w:hAnsiTheme="minorHAnsi" w:cs="Arial"/>
          <w:b/>
          <w:i/>
        </w:rPr>
      </w:pPr>
      <w:r w:rsidRPr="00D51EBE">
        <w:rPr>
          <w:rFonts w:asciiTheme="minorHAnsi" w:hAnsiTheme="minorHAnsi" w:cs="Arial"/>
          <w:b/>
          <w:i/>
        </w:rPr>
        <w:t>For more information or to volunteer, please contact:</w:t>
      </w:r>
    </w:p>
    <w:p w:rsidR="00D51EBE" w:rsidRPr="00D51EBE" w:rsidRDefault="00D51EBE" w:rsidP="00D51EBE">
      <w:pPr>
        <w:rPr>
          <w:rFonts w:asciiTheme="minorHAnsi" w:hAnsiTheme="minorHAnsi" w:cs="Arial"/>
          <w:b/>
          <w:i/>
        </w:rPr>
      </w:pPr>
      <w:r w:rsidRPr="00D51EBE">
        <w:rPr>
          <w:rFonts w:asciiTheme="minorHAnsi" w:hAnsiTheme="minorHAnsi" w:cs="Arial"/>
          <w:b/>
          <w:i/>
        </w:rPr>
        <w:t>Our Development Department</w:t>
      </w:r>
    </w:p>
    <w:p w:rsidR="00D51EBE" w:rsidRPr="00D51EBE" w:rsidRDefault="00D51EBE" w:rsidP="00D51EBE">
      <w:pPr>
        <w:rPr>
          <w:rFonts w:asciiTheme="minorHAnsi" w:hAnsiTheme="minorHAnsi" w:cs="Arial"/>
          <w:b/>
          <w:i/>
        </w:rPr>
      </w:pPr>
      <w:r w:rsidRPr="00D51EBE">
        <w:rPr>
          <w:rFonts w:asciiTheme="minorHAnsi" w:hAnsiTheme="minorHAnsi" w:cs="Arial"/>
          <w:b/>
          <w:i/>
        </w:rPr>
        <w:t>vlpnews@villagelearningplace.org</w:t>
      </w:r>
    </w:p>
    <w:p w:rsidR="00997E73" w:rsidRPr="004A33FD" w:rsidRDefault="00997E73" w:rsidP="00D51EBE">
      <w:pPr>
        <w:rPr>
          <w:rFonts w:asciiTheme="minorHAnsi" w:hAnsiTheme="minorHAnsi" w:cs="Arial"/>
          <w:b/>
          <w:i/>
        </w:rPr>
      </w:pPr>
      <w:bookmarkStart w:id="0" w:name="_GoBack"/>
      <w:bookmarkEnd w:id="0"/>
    </w:p>
    <w:sectPr w:rsidR="00997E73" w:rsidRPr="004A33F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E3" w:rsidRDefault="001402E3" w:rsidP="001402E3">
      <w:r>
        <w:separator/>
      </w:r>
    </w:p>
  </w:endnote>
  <w:endnote w:type="continuationSeparator" w:id="0">
    <w:p w:rsidR="001402E3" w:rsidRDefault="001402E3" w:rsidP="0014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E3" w:rsidRDefault="001402E3" w:rsidP="001402E3">
      <w:r>
        <w:separator/>
      </w:r>
    </w:p>
  </w:footnote>
  <w:footnote w:type="continuationSeparator" w:id="0">
    <w:p w:rsidR="001402E3" w:rsidRDefault="001402E3" w:rsidP="0014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E3" w:rsidRDefault="0014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0289"/>
    <w:multiLevelType w:val="hybridMultilevel"/>
    <w:tmpl w:val="DD7464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0A0141"/>
    <w:multiLevelType w:val="hybridMultilevel"/>
    <w:tmpl w:val="881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28"/>
    <w:rsid w:val="001402E3"/>
    <w:rsid w:val="002E2D35"/>
    <w:rsid w:val="002F0EAB"/>
    <w:rsid w:val="00393B93"/>
    <w:rsid w:val="00400863"/>
    <w:rsid w:val="00410140"/>
    <w:rsid w:val="004A33FD"/>
    <w:rsid w:val="006D4820"/>
    <w:rsid w:val="00724AF8"/>
    <w:rsid w:val="008B1D78"/>
    <w:rsid w:val="00997E73"/>
    <w:rsid w:val="009A037D"/>
    <w:rsid w:val="009C01ED"/>
    <w:rsid w:val="00A518D8"/>
    <w:rsid w:val="00C56770"/>
    <w:rsid w:val="00D2282F"/>
    <w:rsid w:val="00D51EBE"/>
    <w:rsid w:val="00D74B3C"/>
    <w:rsid w:val="00D93534"/>
    <w:rsid w:val="00DF7A15"/>
    <w:rsid w:val="00F2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1402E3"/>
    <w:pPr>
      <w:tabs>
        <w:tab w:val="center" w:pos="4680"/>
        <w:tab w:val="right" w:pos="9360"/>
      </w:tabs>
    </w:pPr>
  </w:style>
  <w:style w:type="character" w:customStyle="1" w:styleId="HeaderChar">
    <w:name w:val="Header Char"/>
    <w:basedOn w:val="DefaultParagraphFont"/>
    <w:link w:val="Header"/>
    <w:uiPriority w:val="99"/>
    <w:rsid w:val="001402E3"/>
    <w:rPr>
      <w:sz w:val="24"/>
      <w:szCs w:val="24"/>
    </w:rPr>
  </w:style>
  <w:style w:type="paragraph" w:styleId="Footer">
    <w:name w:val="footer"/>
    <w:basedOn w:val="Normal"/>
    <w:link w:val="FooterChar"/>
    <w:uiPriority w:val="99"/>
    <w:unhideWhenUsed/>
    <w:rsid w:val="001402E3"/>
    <w:pPr>
      <w:tabs>
        <w:tab w:val="center" w:pos="4680"/>
        <w:tab w:val="right" w:pos="9360"/>
      </w:tabs>
    </w:pPr>
  </w:style>
  <w:style w:type="character" w:customStyle="1" w:styleId="FooterChar">
    <w:name w:val="Footer Char"/>
    <w:basedOn w:val="DefaultParagraphFont"/>
    <w:link w:val="Footer"/>
    <w:uiPriority w:val="99"/>
    <w:rsid w:val="001402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1402E3"/>
    <w:pPr>
      <w:tabs>
        <w:tab w:val="center" w:pos="4680"/>
        <w:tab w:val="right" w:pos="9360"/>
      </w:tabs>
    </w:pPr>
  </w:style>
  <w:style w:type="character" w:customStyle="1" w:styleId="HeaderChar">
    <w:name w:val="Header Char"/>
    <w:basedOn w:val="DefaultParagraphFont"/>
    <w:link w:val="Header"/>
    <w:uiPriority w:val="99"/>
    <w:rsid w:val="001402E3"/>
    <w:rPr>
      <w:sz w:val="24"/>
      <w:szCs w:val="24"/>
    </w:rPr>
  </w:style>
  <w:style w:type="paragraph" w:styleId="Footer">
    <w:name w:val="footer"/>
    <w:basedOn w:val="Normal"/>
    <w:link w:val="FooterChar"/>
    <w:uiPriority w:val="99"/>
    <w:unhideWhenUsed/>
    <w:rsid w:val="001402E3"/>
    <w:pPr>
      <w:tabs>
        <w:tab w:val="center" w:pos="4680"/>
        <w:tab w:val="right" w:pos="9360"/>
      </w:tabs>
    </w:pPr>
  </w:style>
  <w:style w:type="character" w:customStyle="1" w:styleId="FooterChar">
    <w:name w:val="Footer Char"/>
    <w:basedOn w:val="DefaultParagraphFont"/>
    <w:link w:val="Footer"/>
    <w:uiPriority w:val="99"/>
    <w:rsid w:val="00140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80897">
      <w:bodyDiv w:val="1"/>
      <w:marLeft w:val="0"/>
      <w:marRight w:val="0"/>
      <w:marTop w:val="0"/>
      <w:marBottom w:val="0"/>
      <w:divBdr>
        <w:top w:val="none" w:sz="0" w:space="0" w:color="auto"/>
        <w:left w:val="none" w:sz="0" w:space="0" w:color="auto"/>
        <w:bottom w:val="none" w:sz="0" w:space="0" w:color="auto"/>
        <w:right w:val="none" w:sz="0" w:space="0" w:color="auto"/>
      </w:divBdr>
    </w:div>
    <w:div w:id="15670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80FCB279B3D42B24E809C4E391C16" ma:contentTypeVersion="1" ma:contentTypeDescription="Create a new document." ma:contentTypeScope="" ma:versionID="ad61d5bdece54ea57372e590b9ac498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6F92A-F93E-4EC0-A38C-114B6DFB6A98}">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0F356CE3-C273-43E0-A2EE-652E11BD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5E983E-5834-4DA4-A1E3-5D23D0F10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VOLUNTEER JOB DESCRIPTIONS</vt:lpstr>
    </vt:vector>
  </TitlesOfParts>
  <Company>Risk and Insurance Mgmt Society, Inc.</Company>
  <LinksUpToDate>false</LinksUpToDate>
  <CharactersWithSpaces>1403</CharactersWithSpaces>
  <SharedDoc>false</SharedDoc>
  <HLinks>
    <vt:vector size="6" baseType="variant">
      <vt:variant>
        <vt:i4>3407900</vt:i4>
      </vt:variant>
      <vt:variant>
        <vt:i4>0</vt:i4>
      </vt:variant>
      <vt:variant>
        <vt:i4>0</vt:i4>
      </vt:variant>
      <vt:variant>
        <vt:i4>5</vt:i4>
      </vt:variant>
      <vt:variant>
        <vt:lpwstr>mailto:edunkin@rims.org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JOB DESCRIPTIONS</dc:title>
  <dc:creator>mbcholewiak</dc:creator>
  <cp:lastModifiedBy>Nhandi Singleton</cp:lastModifiedBy>
  <cp:revision>12</cp:revision>
  <cp:lastPrinted>2012-01-12T20:56:00Z</cp:lastPrinted>
  <dcterms:created xsi:type="dcterms:W3CDTF">2012-03-29T19:56:00Z</dcterms:created>
  <dcterms:modified xsi:type="dcterms:W3CDTF">2016-05-31T12:33:00Z</dcterms:modified>
</cp:coreProperties>
</file>